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2.wmf" ContentType="image/x-wmf"/>
  <Override PartName="/word/media/image3.jpeg" ContentType="image/jpeg"/>
  <Override PartName="/word/media/image1.emf" ContentType="image/x-emf"/>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widowControl w:val="false"/>
        <w:spacing w:lineRule="auto" w:line="240" w:before="57" w:after="170"/>
        <w:ind w:left="0" w:right="0" w:hanging="0"/>
        <w:jc w:val="center"/>
        <w:rPr>
          <w:rFonts w:cs="Times" w:ascii="Times" w:hAnsi="Times"/>
          <w:b/>
          <w:bCs/>
          <w:i w:val="false"/>
          <w:iCs w:val="false"/>
          <w:color w:val="FF0000"/>
          <w:sz w:val="40"/>
          <w:szCs w:val="40"/>
        </w:rPr>
      </w:pPr>
      <w:r>
        <w:rPr>
          <w:rFonts w:cs="Times" w:ascii="Times" w:hAnsi="Times"/>
          <w:b/>
          <w:bCs/>
          <w:i w:val="false"/>
          <w:iCs w:val="false"/>
          <w:color w:val="FF0000"/>
          <w:sz w:val="40"/>
          <w:szCs w:val="40"/>
        </w:rPr>
        <w:t>Élections législatives – 11 &amp; 18 juin</w:t>
      </w:r>
    </w:p>
    <w:p>
      <w:pPr>
        <w:pStyle w:val="Normal"/>
        <w:widowControl w:val="false"/>
        <w:spacing w:lineRule="auto" w:line="240" w:before="57" w:after="170"/>
        <w:ind w:left="0" w:right="0" w:hanging="0"/>
        <w:jc w:val="center"/>
        <w:rPr/>
      </w:pPr>
      <w:r>
        <w:rPr/>
      </w:r>
    </w:p>
    <w:p>
      <w:pPr>
        <w:pStyle w:val="Corpsdetexte"/>
        <w:spacing w:lineRule="auto" w:line="240" w:before="0" w:after="0"/>
        <w:ind w:left="0" w:right="0" w:hanging="0"/>
        <w:jc w:val="both"/>
        <w:rPr>
          <w:rFonts w:ascii="Arial " w:hAnsi="Arial "/>
          <w:b w:val="false"/>
          <w:bCs w:val="false"/>
          <w:i w:val="false"/>
          <w:iCs w:val="false"/>
          <w:color w:val="000000"/>
          <w:sz w:val="28"/>
          <w:szCs w:val="28"/>
        </w:rPr>
      </w:pPr>
      <w:r>
        <w:rPr>
          <w:rFonts w:ascii="Arial " w:hAnsi="Arial "/>
          <w:b w:val="false"/>
          <w:bCs w:val="false"/>
          <w:i w:val="false"/>
          <w:iCs w:val="false"/>
          <w:color w:val="000000"/>
          <w:sz w:val="28"/>
          <w:szCs w:val="28"/>
        </w:rPr>
        <w:drawing>
          <wp:anchor behindDoc="0" distT="0" distB="0" distL="0" distR="0" simplePos="0" locked="0" layoutInCell="1" allowOverlap="1" relativeHeight="1">
            <wp:simplePos x="0" y="0"/>
            <wp:positionH relativeFrom="column">
              <wp:posOffset>464185</wp:posOffset>
            </wp:positionH>
            <wp:positionV relativeFrom="paragraph">
              <wp:posOffset>12700</wp:posOffset>
            </wp:positionV>
            <wp:extent cx="5191760" cy="3696335"/>
            <wp:effectExtent l="0" t="0" r="0" b="0"/>
            <wp:wrapSquare wrapText="largest"/>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5191760" cy="3696335"/>
                    </a:xfrm>
                    <a:prstGeom prst="rect">
                      <a:avLst/>
                    </a:prstGeom>
                    <a:noFill/>
                    <a:ln w="9525">
                      <a:noFill/>
                      <a:miter lim="800000"/>
                      <a:headEnd/>
                      <a:tailEnd/>
                    </a:ln>
                  </pic:spPr>
                </pic:pic>
              </a:graphicData>
            </a:graphic>
          </wp:anchor>
        </w:drawing>
      </w:r>
    </w:p>
    <w:p>
      <w:pPr>
        <w:pStyle w:val="Corpsdetexte"/>
        <w:spacing w:lineRule="auto" w:line="240" w:before="0" w:after="0"/>
        <w:ind w:left="0" w:right="0" w:hanging="0"/>
        <w:jc w:val="both"/>
        <w:rPr/>
      </w:pPr>
      <w:r>
        <w:rPr/>
      </w:r>
    </w:p>
    <w:p>
      <w:pPr>
        <w:pStyle w:val="Corpsdetexte"/>
        <w:spacing w:lineRule="auto" w:line="240" w:before="0" w:after="0"/>
        <w:ind w:left="0" w:right="0" w:hanging="0"/>
        <w:jc w:val="both"/>
        <w:rPr/>
      </w:pPr>
      <w:r>
        <w:rPr/>
      </w:r>
    </w:p>
    <w:p>
      <w:pPr>
        <w:pStyle w:val="Corpsdetexte"/>
        <w:spacing w:lineRule="auto" w:line="240" w:before="0" w:after="0"/>
        <w:ind w:left="0" w:right="0" w:hanging="0"/>
        <w:jc w:val="both"/>
        <w:rPr/>
      </w:pPr>
      <w:r>
        <w:rPr/>
      </w:r>
    </w:p>
    <w:p>
      <w:pPr>
        <w:pStyle w:val="Corpsdetexte"/>
        <w:spacing w:lineRule="auto" w:line="240" w:before="0" w:after="0"/>
        <w:ind w:left="0" w:right="0" w:hanging="0"/>
        <w:jc w:val="both"/>
        <w:rPr/>
      </w:pPr>
      <w:r>
        <w:rPr/>
      </w:r>
    </w:p>
    <w:p>
      <w:pPr>
        <w:pStyle w:val="Corpsdetexte"/>
        <w:spacing w:lineRule="auto" w:line="240" w:before="0" w:after="0"/>
        <w:ind w:left="0" w:right="0" w:hanging="0"/>
        <w:jc w:val="both"/>
        <w:rPr/>
      </w:pPr>
      <w:r>
        <w:rPr/>
      </w:r>
    </w:p>
    <w:p>
      <w:pPr>
        <w:pStyle w:val="Corpsdetexte"/>
        <w:spacing w:lineRule="auto" w:line="240" w:before="0" w:after="0"/>
        <w:ind w:left="0" w:right="0" w:hanging="0"/>
        <w:jc w:val="both"/>
        <w:rPr/>
      </w:pPr>
      <w:r>
        <w:rPr/>
      </w:r>
    </w:p>
    <w:p>
      <w:pPr>
        <w:pStyle w:val="Corpsdetexte"/>
        <w:spacing w:lineRule="auto" w:line="240" w:before="0" w:after="0"/>
        <w:ind w:left="0" w:right="0" w:hanging="0"/>
        <w:jc w:val="both"/>
        <w:rPr/>
      </w:pPr>
      <w:r>
        <w:rPr/>
      </w:r>
    </w:p>
    <w:p>
      <w:pPr>
        <w:pStyle w:val="Corpsdetexte"/>
        <w:spacing w:lineRule="auto" w:line="240" w:before="0" w:after="0"/>
        <w:ind w:left="0" w:right="0" w:hanging="0"/>
        <w:jc w:val="both"/>
        <w:rPr/>
      </w:pPr>
      <w:r>
        <w:rPr/>
      </w:r>
    </w:p>
    <w:p>
      <w:pPr>
        <w:pStyle w:val="Corpsdetexte"/>
        <w:spacing w:lineRule="auto" w:line="240" w:before="0" w:after="0"/>
        <w:ind w:left="0" w:right="0" w:hanging="0"/>
        <w:jc w:val="both"/>
        <w:rPr/>
      </w:pPr>
      <w:r>
        <w:rPr/>
      </w:r>
    </w:p>
    <w:p>
      <w:pPr>
        <w:pStyle w:val="Corpsdetexte"/>
        <w:spacing w:lineRule="auto" w:line="240" w:before="0" w:after="0"/>
        <w:ind w:left="0" w:right="0" w:hanging="0"/>
        <w:jc w:val="both"/>
        <w:rPr/>
      </w:pPr>
      <w:r>
        <w:rPr/>
      </w:r>
    </w:p>
    <w:p>
      <w:pPr>
        <w:pStyle w:val="Corpsdetexte"/>
        <w:spacing w:lineRule="auto" w:line="240" w:before="0" w:after="0"/>
        <w:ind w:left="0" w:right="0" w:hanging="0"/>
        <w:jc w:val="both"/>
        <w:rPr/>
      </w:pPr>
      <w:r>
        <w:rPr/>
      </w:r>
    </w:p>
    <w:p>
      <w:pPr>
        <w:pStyle w:val="Corpsdetexte"/>
        <w:spacing w:lineRule="auto" w:line="240" w:before="0" w:after="0"/>
        <w:ind w:left="0" w:right="0" w:hanging="0"/>
        <w:jc w:val="both"/>
        <w:rPr/>
      </w:pPr>
      <w:r>
        <w:rPr/>
      </w:r>
    </w:p>
    <w:p>
      <w:pPr>
        <w:pStyle w:val="Corpsdetexte"/>
        <w:spacing w:lineRule="auto" w:line="240" w:before="0" w:after="0"/>
        <w:ind w:left="0" w:right="0" w:hanging="0"/>
        <w:jc w:val="both"/>
        <w:rPr/>
      </w:pPr>
      <w:r>
        <w:rPr/>
      </w:r>
    </w:p>
    <w:p>
      <w:pPr>
        <w:pStyle w:val="Corpsdetexte"/>
        <w:spacing w:lineRule="auto" w:line="240" w:before="0" w:after="0"/>
        <w:ind w:left="0" w:right="0" w:hanging="0"/>
        <w:jc w:val="both"/>
        <w:rPr/>
      </w:pPr>
      <w:r>
        <w:rPr/>
      </w:r>
    </w:p>
    <w:p>
      <w:pPr>
        <w:pStyle w:val="Corpsdetexte"/>
        <w:spacing w:lineRule="auto" w:line="240" w:before="0" w:after="0"/>
        <w:ind w:left="0" w:right="0" w:hanging="0"/>
        <w:jc w:val="both"/>
        <w:rPr/>
      </w:pPr>
      <w:r>
        <w:rPr/>
      </w:r>
    </w:p>
    <w:p>
      <w:pPr>
        <w:pStyle w:val="Corpsdetexte"/>
        <w:spacing w:lineRule="auto" w:line="240" w:before="0" w:after="0"/>
        <w:ind w:left="0" w:right="0" w:hanging="0"/>
        <w:jc w:val="both"/>
        <w:rPr/>
      </w:pPr>
      <w:r>
        <w:rPr/>
      </w:r>
    </w:p>
    <w:p>
      <w:pPr>
        <w:pStyle w:val="Corpsdetexte"/>
        <w:spacing w:lineRule="auto" w:line="240" w:before="0" w:after="0"/>
        <w:ind w:left="0" w:right="0" w:hanging="0"/>
        <w:jc w:val="both"/>
        <w:rPr/>
      </w:pPr>
      <w:r>
        <w:rPr/>
      </w:r>
    </w:p>
    <w:p>
      <w:pPr>
        <w:pStyle w:val="Corpsdetexte"/>
        <w:spacing w:lineRule="auto" w:line="240" w:before="0" w:after="0"/>
        <w:ind w:left="0" w:right="0" w:hanging="0"/>
        <w:jc w:val="both"/>
        <w:rPr/>
      </w:pPr>
      <w:r>
        <w:rPr/>
      </w:r>
    </w:p>
    <w:p>
      <w:pPr>
        <w:pStyle w:val="Corpsdetexte"/>
        <w:spacing w:lineRule="auto" w:line="240" w:before="0" w:after="0"/>
        <w:ind w:left="0" w:right="0" w:hanging="0"/>
        <w:jc w:val="both"/>
        <w:rPr/>
      </w:pPr>
      <w:r>
        <w:rPr/>
      </w:r>
    </w:p>
    <w:p>
      <w:pPr>
        <w:pStyle w:val="Corpsdetexte"/>
        <w:spacing w:lineRule="auto" w:line="240" w:before="0" w:after="0"/>
        <w:ind w:left="0" w:right="0" w:hanging="0"/>
        <w:jc w:val="both"/>
        <w:rPr/>
      </w:pPr>
      <w:r>
        <w:rPr/>
      </w:r>
    </w:p>
    <w:p>
      <w:pPr>
        <w:pStyle w:val="Corpsdetexte"/>
        <w:spacing w:lineRule="auto" w:line="240" w:before="0" w:after="0"/>
        <w:ind w:left="0" w:right="0" w:hanging="0"/>
        <w:jc w:val="both"/>
        <w:rPr/>
      </w:pPr>
      <w:r>
        <w:rPr/>
      </w:r>
    </w:p>
    <w:p>
      <w:pPr>
        <w:pStyle w:val="Corpsdetexte"/>
        <w:spacing w:lineRule="auto" w:line="240" w:before="0" w:after="0"/>
        <w:ind w:left="0" w:right="0" w:hanging="0"/>
        <w:jc w:val="both"/>
        <w:rPr/>
      </w:pPr>
      <w:r>
        <w:rPr/>
      </w:r>
    </w:p>
    <w:p>
      <w:pPr>
        <w:pStyle w:val="Corpsdetexte"/>
        <w:spacing w:lineRule="auto" w:line="240" w:before="0" w:after="0"/>
        <w:ind w:left="0" w:right="0" w:hanging="0"/>
        <w:jc w:val="both"/>
        <w:rPr/>
      </w:pPr>
      <w:r>
        <w:rPr/>
      </w:r>
    </w:p>
    <w:p>
      <w:pPr>
        <w:pStyle w:val="Corpsdetexte"/>
        <w:spacing w:lineRule="auto" w:line="240" w:before="0" w:after="0"/>
        <w:ind w:left="0" w:right="0" w:hanging="0"/>
        <w:jc w:val="both"/>
        <w:rPr>
          <w:rFonts w:ascii="Cambria" w:hAnsi="Cambria"/>
          <w:sz w:val="28"/>
          <w:szCs w:val="28"/>
        </w:rPr>
      </w:pPr>
      <w:r>
        <w:rPr>
          <w:rFonts w:eastAsia="Arial" w:cs="Arial" w:ascii="Cambria" w:hAnsi="Cambria"/>
          <w:b w:val="false"/>
          <w:bCs w:val="false"/>
          <w:i w:val="false"/>
          <w:iCs w:val="false"/>
          <w:color w:val="DC2300"/>
          <w:sz w:val="28"/>
          <w:szCs w:val="28"/>
        </w:rPr>
        <w:t>►</w:t>
      </w:r>
      <w:r>
        <w:rPr>
          <w:rFonts w:ascii="Cambria" w:hAnsi="Cambria"/>
          <w:sz w:val="28"/>
          <w:szCs w:val="28"/>
        </w:rPr>
        <w:t xml:space="preserve">Les élections présidentielles viennent de s’achever avec l’élection d’un nouveau Président de la République, monsieur Macron. </w:t>
      </w:r>
      <w:bookmarkStart w:id="0" w:name="AppleMailSignature"/>
      <w:bookmarkEnd w:id="0"/>
      <w:r>
        <w:rPr>
          <w:rFonts w:ascii="Cambria" w:hAnsi="Cambria"/>
          <w:sz w:val="28"/>
          <w:szCs w:val="28"/>
        </w:rPr>
        <w:t>Ce scrutin aura été marqué par une légitime colère devant l’inefficacité des politiques publiques mises en œuvre depuis des décennies. Elle aura aussi, malheureusement, entraîné beaucoup trop de nos concitoyens vers des chemins de divisions, de haine, et tout compte fait, de désespérance.</w:t>
      </w:r>
    </w:p>
    <w:p>
      <w:pPr>
        <w:pStyle w:val="Corpsdetexte"/>
        <w:spacing w:lineRule="auto" w:line="240" w:before="0" w:after="0"/>
        <w:ind w:left="0" w:right="0" w:hanging="0"/>
        <w:jc w:val="both"/>
        <w:rPr>
          <w:rFonts w:ascii="Cambria" w:hAnsi="Cambria"/>
          <w:sz w:val="28"/>
          <w:szCs w:val="28"/>
        </w:rPr>
      </w:pPr>
      <w:r>
        <w:rPr>
          <w:rFonts w:ascii="Cambria" w:hAnsi="Cambria"/>
          <w:sz w:val="28"/>
          <w:szCs w:val="28"/>
        </w:rPr>
      </w:r>
    </w:p>
    <w:p>
      <w:pPr>
        <w:sectPr>
          <w:type w:val="nextPage"/>
          <w:pgSz w:w="11906" w:h="16838"/>
          <w:pgMar w:left="1134" w:right="1134" w:header="0" w:top="1134" w:footer="0" w:bottom="2104" w:gutter="0"/>
          <w:pgNumType w:fmt="decimal"/>
          <w:formProt w:val="false"/>
          <w:textDirection w:val="lrTb"/>
          <w:docGrid w:type="default" w:linePitch="240" w:charSpace="4294961151"/>
        </w:sectPr>
      </w:pPr>
    </w:p>
    <w:p>
      <w:pPr>
        <w:pStyle w:val="Normal"/>
        <w:jc w:val="both"/>
        <w:rPr>
          <w:rFonts w:ascii="Cambria" w:hAnsi="Cambria"/>
          <w:sz w:val="28"/>
          <w:szCs w:val="28"/>
        </w:rPr>
      </w:pPr>
      <w:bookmarkStart w:id="1" w:name="AppleMailSignature1"/>
      <w:bookmarkEnd w:id="1"/>
      <w:r>
        <w:rPr>
          <w:rFonts w:eastAsia="Arial" w:cs="Arial" w:ascii="Cambria" w:hAnsi="Cambria"/>
          <w:b w:val="false"/>
          <w:bCs w:val="false"/>
          <w:i w:val="false"/>
          <w:iCs w:val="false"/>
          <w:color w:val="DC2300"/>
          <w:sz w:val="28"/>
          <w:szCs w:val="28"/>
        </w:rPr>
        <w:t xml:space="preserve">► </w:t>
      </w:r>
      <w:r>
        <w:rPr>
          <w:rFonts w:ascii="Cambria" w:hAnsi="Cambria"/>
          <w:sz w:val="28"/>
          <w:szCs w:val="28"/>
        </w:rPr>
        <w:t xml:space="preserve">Le PCF </w:t>
      </w:r>
      <w:r>
        <w:rPr>
          <w:rFonts w:ascii="Cambria" w:hAnsi="Cambria"/>
          <w:sz w:val="28"/>
          <w:szCs w:val="28"/>
        </w:rPr>
        <w:t xml:space="preserve">en soutenant Jean-Luc Mélenchon, </w:t>
      </w:r>
      <w:r>
        <w:rPr>
          <w:rFonts w:ascii="Cambria" w:hAnsi="Cambria"/>
          <w:sz w:val="28"/>
          <w:szCs w:val="28"/>
        </w:rPr>
        <w:t>a voulu que</w:t>
      </w:r>
      <w:r>
        <w:rPr>
          <w:rFonts w:ascii="Cambria" w:hAnsi="Cambria"/>
          <w:sz w:val="28"/>
          <w:szCs w:val="28"/>
        </w:rPr>
        <w:t xml:space="preserve"> cette colère devant la pauvreté, le chômage, les inégalités qui s’accroissent, devant le pillage des ressources naturelles, trouve le chemin, non de la division, mais de l’espoir et du progrès.</w:t>
      </w:r>
    </w:p>
    <w:p>
      <w:pPr>
        <w:pStyle w:val="Normal"/>
        <w:jc w:val="both"/>
        <w:rPr>
          <w:rFonts w:ascii="Cambria" w:hAnsi="Cambria"/>
          <w:sz w:val="28"/>
          <w:szCs w:val="28"/>
        </w:rPr>
      </w:pPr>
      <w:r>
        <w:rPr>
          <w:rFonts w:ascii="Cambria" w:hAnsi="Cambria"/>
          <w:sz w:val="28"/>
          <w:szCs w:val="28"/>
        </w:rPr>
      </w:r>
    </w:p>
    <w:p>
      <w:pPr>
        <w:sectPr>
          <w:type w:val="continuous"/>
          <w:pgSz w:w="11906" w:h="16838"/>
          <w:pgMar w:left="1134" w:right="1134" w:header="0" w:top="1134" w:footer="0" w:bottom="2104" w:gutter="0"/>
          <w:formProt w:val="false"/>
          <w:textDirection w:val="lrTb"/>
          <w:docGrid w:type="default" w:linePitch="240" w:charSpace="4294961151"/>
        </w:sectPr>
      </w:pPr>
    </w:p>
    <w:p>
      <w:pPr>
        <w:pStyle w:val="Normal"/>
        <w:spacing w:lineRule="auto" w:line="240" w:before="0" w:after="0"/>
        <w:ind w:left="0" w:right="0" w:hanging="0"/>
        <w:jc w:val="both"/>
        <w:rPr>
          <w:rFonts w:eastAsia="Arial" w:cs="Arial" w:ascii="Cambria" w:hAnsi="Cambria"/>
          <w:b w:val="false"/>
          <w:bCs w:val="false"/>
          <w:i w:val="false"/>
          <w:iCs w:val="false"/>
          <w:color w:val="000000"/>
          <w:sz w:val="28"/>
          <w:szCs w:val="28"/>
        </w:rPr>
      </w:pPr>
      <w:r>
        <w:rPr>
          <w:rFonts w:eastAsia="Arial" w:cs="Arial" w:ascii="Cambria" w:hAnsi="Cambria"/>
          <w:b w:val="false"/>
          <w:bCs w:val="false"/>
          <w:i w:val="false"/>
          <w:iCs w:val="false"/>
          <w:color w:val="DC2300"/>
          <w:sz w:val="28"/>
          <w:szCs w:val="28"/>
        </w:rPr>
        <w:t xml:space="preserve">► </w:t>
      </w:r>
      <w:r>
        <w:rPr>
          <w:rFonts w:eastAsia="Arial" w:cs="Arial" w:ascii="Cambria" w:hAnsi="Cambria"/>
          <w:b/>
          <w:bCs/>
          <w:i w:val="false"/>
          <w:iCs w:val="false"/>
          <w:color w:val="000000"/>
          <w:sz w:val="28"/>
          <w:szCs w:val="28"/>
        </w:rPr>
        <w:t>A l'occasion des élections législatives, nous avons la possibilité concrétiser cet espoir en élisant un maximum de député-e-s</w:t>
      </w:r>
      <w:r>
        <w:rPr>
          <w:rFonts w:eastAsia="Arial" w:cs="Arial" w:ascii="Cambria" w:hAnsi="Cambria"/>
          <w:b w:val="false"/>
          <w:bCs w:val="false"/>
          <w:i w:val="false"/>
          <w:iCs w:val="false"/>
          <w:color w:val="000000"/>
          <w:sz w:val="28"/>
          <w:szCs w:val="28"/>
        </w:rPr>
        <w:t xml:space="preserve"> qui s'opposeront fermement à E.Macron, à la droite et à l'extrême droite et qui porteront haut vos luttes et vos espoirs.</w:t>
        <w:drawing>
          <wp:anchor behindDoc="0" distT="0" distB="0" distL="0" distR="0" simplePos="0" locked="0" layoutInCell="1" allowOverlap="1" relativeHeight="0">
            <wp:simplePos x="0" y="0"/>
            <wp:positionH relativeFrom="column">
              <wp:posOffset>-616585</wp:posOffset>
            </wp:positionH>
            <wp:positionV relativeFrom="paragraph">
              <wp:posOffset>974725</wp:posOffset>
            </wp:positionV>
            <wp:extent cx="7094220" cy="993140"/>
            <wp:effectExtent l="0" t="0" r="0" b="0"/>
            <wp:wrapSquare wrapText="largest"/>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3"/>
                    <a:stretch>
                      <a:fillRect/>
                    </a:stretch>
                  </pic:blipFill>
                  <pic:spPr bwMode="auto">
                    <a:xfrm>
                      <a:off x="0" y="0"/>
                      <a:ext cx="7094220" cy="993140"/>
                    </a:xfrm>
                    <a:prstGeom prst="rect">
                      <a:avLst/>
                    </a:prstGeom>
                    <a:noFill/>
                    <a:ln w="9525">
                      <a:noFill/>
                      <a:miter lim="800000"/>
                      <a:headEnd/>
                      <a:tailEnd/>
                    </a:ln>
                  </pic:spPr>
                </pic:pic>
              </a:graphicData>
            </a:graphic>
          </wp:anchor>
        </w:drawing>
      </w:r>
    </w:p>
    <w:p>
      <w:pPr>
        <w:pStyle w:val="Corpsdetexte"/>
        <w:pageBreakBefore/>
        <w:spacing w:lineRule="auto" w:line="240" w:before="0" w:after="30"/>
        <w:ind w:left="0" w:right="0" w:hanging="0"/>
        <w:jc w:val="center"/>
        <w:rPr>
          <w:rFonts w:ascii="Cambria" w:hAnsi="Cambria"/>
          <w:b/>
          <w:bCs/>
          <w:color w:val="DC2300"/>
          <w:sz w:val="44"/>
          <w:szCs w:val="44"/>
        </w:rPr>
      </w:pPr>
      <w:r>
        <w:rPr>
          <w:rFonts w:ascii="Cambria" w:hAnsi="Cambria"/>
          <w:b/>
          <w:bCs/>
          <w:color w:val="DC2300"/>
          <w:sz w:val="44"/>
          <w:szCs w:val="44"/>
        </w:rPr>
        <w:t>LA GAUCHE DEBOUT POUR L'HUMAIN D'ABORD !</w:t>
        <w:drawing>
          <wp:anchor behindDoc="0" distT="0" distB="0" distL="0" distR="0" simplePos="0" locked="0" layoutInCell="1" allowOverlap="1" relativeHeight="2">
            <wp:simplePos x="0" y="0"/>
            <wp:positionH relativeFrom="page">
              <wp:posOffset>503555</wp:posOffset>
            </wp:positionH>
            <wp:positionV relativeFrom="page">
              <wp:posOffset>8773160</wp:posOffset>
            </wp:positionV>
            <wp:extent cx="6619875" cy="1690370"/>
            <wp:effectExtent l="0" t="0" r="0" b="0"/>
            <wp:wrapSquare wrapText="largest"/>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4"/>
                    <a:stretch>
                      <a:fillRect/>
                    </a:stretch>
                  </pic:blipFill>
                  <pic:spPr bwMode="auto">
                    <a:xfrm>
                      <a:off x="0" y="0"/>
                      <a:ext cx="6619875" cy="1690370"/>
                    </a:xfrm>
                    <a:prstGeom prst="rect">
                      <a:avLst/>
                    </a:prstGeom>
                    <a:noFill/>
                    <a:ln w="9525">
                      <a:noFill/>
                      <a:miter lim="800000"/>
                      <a:headEnd/>
                      <a:tailEnd/>
                    </a:ln>
                  </pic:spPr>
                </pic:pic>
              </a:graphicData>
            </a:graphic>
          </wp:anchor>
        </w:drawing>
      </w:r>
    </w:p>
    <w:p>
      <w:pPr>
        <w:pStyle w:val="Corpsdetexte"/>
        <w:spacing w:lineRule="auto" w:line="240" w:before="0" w:after="30"/>
        <w:ind w:left="0" w:right="0" w:hanging="0"/>
        <w:jc w:val="both"/>
        <w:rPr/>
      </w:pPr>
      <w:r>
        <w:rPr/>
      </w:r>
    </w:p>
    <w:p>
      <w:pPr>
        <w:pStyle w:val="Corpsdetexte"/>
        <w:spacing w:lineRule="auto" w:line="240" w:before="0" w:after="0"/>
        <w:jc w:val="both"/>
        <w:rPr>
          <w:rFonts w:ascii="Cambria" w:hAnsi="Cambria"/>
          <w:color w:val="000000"/>
          <w:sz w:val="26"/>
          <w:szCs w:val="26"/>
        </w:rPr>
      </w:pPr>
      <w:r>
        <w:rPr>
          <w:rFonts w:ascii="Cambria" w:hAnsi="Cambria"/>
          <w:sz w:val="26"/>
          <w:szCs w:val="26"/>
        </w:rPr>
        <w:t xml:space="preserve">M.Macron a d'ores et déjà annoncé son désir de « réformer » le code du travail par ordonnances durant l'été. Face à ce déni démocratique dôtons nous de député-e-s qui voteront contre la loi lui permettant d'âgir de la sorte. </w:t>
      </w:r>
      <w:r>
        <w:rPr>
          <w:rFonts w:ascii="Cambria" w:hAnsi="Cambria"/>
          <w:color w:val="000000"/>
          <w:sz w:val="26"/>
          <w:szCs w:val="26"/>
        </w:rPr>
        <w:t xml:space="preserve">Donnons nous des députés qui ne se soumettront pas au mépris de la démocratie  ! </w:t>
      </w:r>
    </w:p>
    <w:p>
      <w:pPr>
        <w:pStyle w:val="Corpsdetexte"/>
        <w:spacing w:lineRule="auto" w:line="240" w:before="0" w:after="0"/>
        <w:jc w:val="both"/>
        <w:rPr>
          <w:rFonts w:ascii="Cambria" w:hAnsi="Cambria"/>
          <w:sz w:val="26"/>
          <w:szCs w:val="26"/>
        </w:rPr>
      </w:pPr>
      <w:r>
        <w:rPr>
          <w:rFonts w:ascii="Cambria" w:hAnsi="Cambria"/>
          <w:sz w:val="26"/>
          <w:szCs w:val="26"/>
        </w:rPr>
      </w:r>
    </w:p>
    <w:p>
      <w:pPr>
        <w:pStyle w:val="Corpsdetexte"/>
        <w:spacing w:lineRule="auto" w:line="240" w:before="0" w:after="0"/>
        <w:jc w:val="both"/>
        <w:rPr>
          <w:rFonts w:ascii="Cambria" w:hAnsi="Cambria"/>
          <w:sz w:val="26"/>
          <w:szCs w:val="26"/>
        </w:rPr>
      </w:pPr>
      <w:r>
        <w:rPr>
          <w:rFonts w:ascii="Cambria" w:hAnsi="Cambria"/>
          <w:color w:val="000000"/>
          <w:sz w:val="26"/>
          <w:szCs w:val="26"/>
        </w:rPr>
        <w:t xml:space="preserve">C'est </w:t>
      </w:r>
      <w:r>
        <w:rPr>
          <w:rFonts w:ascii="Cambria" w:hAnsi="Cambria"/>
          <w:color w:val="000000"/>
          <w:sz w:val="26"/>
          <w:szCs w:val="26"/>
        </w:rPr>
        <w:t xml:space="preserve">cela que pour les candidat-e-s soutenu-e-s par le PCF. </w:t>
      </w:r>
      <w:r>
        <w:rPr>
          <w:rFonts w:ascii="Cambria" w:hAnsi="Cambria"/>
          <w:sz w:val="26"/>
          <w:szCs w:val="26"/>
        </w:rPr>
        <w:t xml:space="preserve">Nous ne laisserons pas faire. </w:t>
      </w:r>
      <w:r>
        <w:rPr>
          <w:rFonts w:ascii="Cambria" w:hAnsi="Cambria"/>
          <w:sz w:val="26"/>
          <w:szCs w:val="26"/>
        </w:rPr>
        <w:t xml:space="preserve">Nos député-e-s </w:t>
      </w:r>
      <w:r>
        <w:rPr>
          <w:rFonts w:ascii="Cambria" w:hAnsi="Cambria"/>
          <w:sz w:val="26"/>
          <w:szCs w:val="26"/>
        </w:rPr>
        <w:t xml:space="preserve"> seron</w:t>
      </w:r>
      <w:r>
        <w:rPr>
          <w:rFonts w:ascii="Cambria" w:hAnsi="Cambria"/>
          <w:sz w:val="26"/>
          <w:szCs w:val="26"/>
        </w:rPr>
        <w:t>t</w:t>
      </w:r>
      <w:r>
        <w:rPr>
          <w:rFonts w:ascii="Cambria" w:hAnsi="Cambria"/>
          <w:sz w:val="26"/>
          <w:szCs w:val="26"/>
        </w:rPr>
        <w:t xml:space="preserve"> </w:t>
      </w:r>
      <w:r>
        <w:rPr>
          <w:rFonts w:ascii="Cambria" w:hAnsi="Cambria"/>
          <w:sz w:val="26"/>
          <w:szCs w:val="26"/>
        </w:rPr>
        <w:t>aux</w:t>
      </w:r>
      <w:r>
        <w:rPr>
          <w:rFonts w:ascii="Cambria" w:hAnsi="Cambria"/>
          <w:sz w:val="26"/>
          <w:szCs w:val="26"/>
        </w:rPr>
        <w:t xml:space="preserve"> cotés de</w:t>
      </w:r>
      <w:r>
        <w:rPr>
          <w:rFonts w:ascii="Cambria" w:hAnsi="Cambria"/>
          <w:sz w:val="26"/>
          <w:szCs w:val="26"/>
        </w:rPr>
        <w:t>s j</w:t>
      </w:r>
      <w:r>
        <w:rPr>
          <w:rFonts w:ascii="Cambria" w:hAnsi="Cambria"/>
          <w:sz w:val="26"/>
          <w:szCs w:val="26"/>
        </w:rPr>
        <w:t xml:space="preserve">eunes, </w:t>
      </w:r>
      <w:r>
        <w:rPr>
          <w:rFonts w:ascii="Cambria" w:hAnsi="Cambria"/>
          <w:sz w:val="26"/>
          <w:szCs w:val="26"/>
        </w:rPr>
        <w:t>d</w:t>
      </w:r>
      <w:r>
        <w:rPr>
          <w:rFonts w:ascii="Cambria" w:hAnsi="Cambria"/>
          <w:sz w:val="26"/>
          <w:szCs w:val="26"/>
        </w:rPr>
        <w:t xml:space="preserve">es femmes, </w:t>
      </w:r>
      <w:r>
        <w:rPr>
          <w:rFonts w:ascii="Cambria" w:hAnsi="Cambria"/>
          <w:sz w:val="26"/>
          <w:szCs w:val="26"/>
        </w:rPr>
        <w:t>d</w:t>
      </w:r>
      <w:r>
        <w:rPr>
          <w:rFonts w:ascii="Cambria" w:hAnsi="Cambria"/>
          <w:sz w:val="26"/>
          <w:szCs w:val="26"/>
        </w:rPr>
        <w:t xml:space="preserve">es infirmières, </w:t>
      </w:r>
      <w:r>
        <w:rPr>
          <w:rFonts w:ascii="Cambria" w:hAnsi="Cambria"/>
          <w:sz w:val="26"/>
          <w:szCs w:val="26"/>
        </w:rPr>
        <w:t>d</w:t>
      </w:r>
      <w:r>
        <w:rPr>
          <w:rFonts w:ascii="Cambria" w:hAnsi="Cambria"/>
          <w:sz w:val="26"/>
          <w:szCs w:val="26"/>
        </w:rPr>
        <w:t xml:space="preserve">es postiers, </w:t>
      </w:r>
      <w:r>
        <w:rPr>
          <w:rFonts w:ascii="Cambria" w:hAnsi="Cambria"/>
          <w:sz w:val="26"/>
          <w:szCs w:val="26"/>
        </w:rPr>
        <w:t>d</w:t>
      </w:r>
      <w:r>
        <w:rPr>
          <w:rFonts w:ascii="Cambria" w:hAnsi="Cambria"/>
          <w:sz w:val="26"/>
          <w:szCs w:val="26"/>
        </w:rPr>
        <w:t xml:space="preserve">es salariés du public et du privé, </w:t>
      </w:r>
      <w:r>
        <w:rPr>
          <w:rFonts w:ascii="Cambria" w:hAnsi="Cambria"/>
          <w:sz w:val="26"/>
          <w:szCs w:val="26"/>
        </w:rPr>
        <w:t>d</w:t>
      </w:r>
      <w:r>
        <w:rPr>
          <w:rFonts w:ascii="Cambria" w:hAnsi="Cambria"/>
          <w:sz w:val="26"/>
          <w:szCs w:val="26"/>
        </w:rPr>
        <w:t xml:space="preserve">es agriculteurs, </w:t>
      </w:r>
      <w:r>
        <w:rPr>
          <w:rFonts w:ascii="Cambria" w:hAnsi="Cambria"/>
          <w:sz w:val="26"/>
          <w:szCs w:val="26"/>
        </w:rPr>
        <w:t>d</w:t>
      </w:r>
      <w:r>
        <w:rPr>
          <w:rFonts w:ascii="Cambria" w:hAnsi="Cambria"/>
          <w:sz w:val="26"/>
          <w:szCs w:val="26"/>
        </w:rPr>
        <w:t xml:space="preserve">es précaires et chômeurs qui aspirent à ce que leur vie change, qui aspirent à faire émerger une gauche de combat et de valeur, une gauche qui agit au nom de « l'humain d'abord » !" </w:t>
      </w:r>
    </w:p>
    <w:p>
      <w:pPr>
        <w:pStyle w:val="Corpsdetexte"/>
        <w:spacing w:lineRule="auto" w:line="240" w:before="0" w:after="30"/>
        <w:ind w:left="0" w:right="0" w:hanging="0"/>
        <w:jc w:val="both"/>
        <w:rPr>
          <w:rFonts w:cs="Arial" w:ascii="Cambria" w:hAnsi="Cambria"/>
          <w:b w:val="false"/>
          <w:bCs w:val="false"/>
          <w:color w:val="C5000B"/>
          <w:sz w:val="26"/>
          <w:szCs w:val="26"/>
        </w:rPr>
      </w:pPr>
      <w:r>
        <w:rPr>
          <w:rFonts w:cs="Arial" w:ascii="Cambria" w:hAnsi="Cambria"/>
          <w:b w:val="false"/>
          <w:bCs w:val="false"/>
          <w:color w:val="C5000B"/>
          <w:sz w:val="26"/>
          <w:szCs w:val="26"/>
        </w:rPr>
      </w:r>
    </w:p>
    <w:p>
      <w:pPr>
        <w:sectPr>
          <w:type w:val="continuous"/>
          <w:pgSz w:w="11906" w:h="16838"/>
          <w:pgMar w:left="1134" w:right="1134" w:header="0" w:top="1134" w:footer="0" w:bottom="2104" w:gutter="0"/>
          <w:pgNumType w:fmt="decimal"/>
          <w:formProt w:val="false"/>
          <w:textDirection w:val="lrTb"/>
          <w:docGrid w:type="default" w:linePitch="240" w:charSpace="4294961151"/>
        </w:sectPr>
      </w:pPr>
    </w:p>
    <w:p>
      <w:pPr>
        <w:pStyle w:val="Corpsdetexte"/>
        <w:spacing w:before="0" w:after="30"/>
        <w:ind w:left="0" w:right="0" w:hanging="0"/>
        <w:jc w:val="both"/>
        <w:rPr>
          <w:rFonts w:ascii="Cambria" w:hAnsi="Cambria"/>
          <w:b/>
          <w:i w:val="false"/>
          <w:color w:val="DC2300"/>
          <w:sz w:val="32"/>
          <w:szCs w:val="32"/>
        </w:rPr>
      </w:pPr>
      <w:r>
        <w:rPr>
          <w:rFonts w:ascii="Cambria" w:hAnsi="Cambria"/>
          <w:b/>
          <w:i w:val="false"/>
          <w:color w:val="DC2300"/>
          <w:sz w:val="32"/>
          <w:szCs w:val="32"/>
        </w:rPr>
        <w:t>N</w:t>
      </w:r>
      <w:r>
        <w:rPr>
          <w:rFonts w:ascii="Cambria" w:hAnsi="Cambria"/>
          <w:b/>
          <w:i w:val="false"/>
          <w:color w:val="DC2300"/>
          <w:sz w:val="32"/>
          <w:szCs w:val="32"/>
        </w:rPr>
        <w:t xml:space="preserve">os 5 axes d'action </w:t>
      </w:r>
    </w:p>
    <w:p>
      <w:pPr>
        <w:pStyle w:val="Normal"/>
        <w:widowControl w:val="false"/>
        <w:suppressAutoHyphens w:val="true"/>
        <w:overflowPunct w:val="true"/>
        <w:bidi w:val="0"/>
        <w:spacing w:lineRule="auto" w:line="240" w:before="0" w:after="140"/>
        <w:ind w:left="0" w:right="0" w:hanging="0"/>
        <w:jc w:val="both"/>
        <w:rPr>
          <w:rFonts w:ascii="Cambria" w:hAnsi="Cambria"/>
          <w:color w:val="000000"/>
          <w:sz w:val="26"/>
          <w:szCs w:val="26"/>
        </w:rPr>
      </w:pPr>
      <w:r>
        <w:rPr>
          <w:rFonts w:eastAsia="Arial" w:cs="Arial" w:ascii="Cambria" w:hAnsi="Cambria"/>
          <w:b w:val="false"/>
          <w:bCs w:val="false"/>
          <w:color w:val="000000"/>
          <w:sz w:val="26"/>
          <w:szCs w:val="26"/>
        </w:rPr>
        <w:t xml:space="preserve">Pour faire </w:t>
      </w:r>
      <w:r>
        <w:rPr>
          <w:rFonts w:eastAsia="Arial" w:cs="Arial" w:ascii="Cambria" w:hAnsi="Cambria"/>
          <w:b w:val="false"/>
          <w:bCs w:val="false"/>
          <w:color w:val="000000"/>
          <w:sz w:val="26"/>
          <w:szCs w:val="26"/>
        </w:rPr>
        <w:t xml:space="preserve">vivre l'humain d'abord dans notre </w:t>
      </w:r>
      <w:r>
        <w:rPr>
          <w:rFonts w:ascii="Cambria" w:hAnsi="Cambria"/>
          <w:color w:val="000000"/>
          <w:sz w:val="26"/>
          <w:szCs w:val="26"/>
        </w:rPr>
        <w:t xml:space="preserve">circonscription, </w:t>
      </w:r>
      <w:r>
        <w:rPr>
          <w:rFonts w:ascii="Cambria" w:hAnsi="Cambria"/>
          <w:color w:val="000000"/>
          <w:sz w:val="26"/>
          <w:szCs w:val="26"/>
        </w:rPr>
        <w:t>nos candidats agiront pour :</w:t>
      </w:r>
    </w:p>
    <w:p>
      <w:pPr>
        <w:pStyle w:val="Normal"/>
        <w:jc w:val="both"/>
        <w:rPr>
          <w:rFonts w:ascii="Cambria" w:hAnsi="Cambria"/>
          <w:sz w:val="26"/>
          <w:szCs w:val="26"/>
        </w:rPr>
      </w:pPr>
      <w:r>
        <w:rPr>
          <w:rFonts w:ascii="Cambria" w:hAnsi="Cambria"/>
          <w:sz w:val="26"/>
          <w:szCs w:val="26"/>
        </w:rPr>
      </w:r>
    </w:p>
    <w:p>
      <w:pPr>
        <w:pStyle w:val="Normal"/>
        <w:jc w:val="both"/>
        <w:rPr>
          <w:rFonts w:ascii="Cambria" w:hAnsi="Cambria"/>
          <w:b/>
          <w:color w:val="000000"/>
          <w:sz w:val="26"/>
          <w:szCs w:val="26"/>
        </w:rPr>
      </w:pPr>
      <w:r>
        <w:rPr>
          <w:rFonts w:ascii="Cambria" w:hAnsi="Cambria"/>
          <w:b/>
          <w:color w:val="000000"/>
          <w:sz w:val="26"/>
          <w:szCs w:val="26"/>
        </w:rPr>
        <w:t>1. La lutte contre les inégalités et la relance des services publics</w:t>
      </w:r>
    </w:p>
    <w:p>
      <w:pPr>
        <w:pStyle w:val="Normal"/>
        <w:jc w:val="both"/>
        <w:rPr>
          <w:rFonts w:ascii="Cambria" w:hAnsi="Cambria"/>
          <w:color w:val="000000"/>
          <w:sz w:val="26"/>
          <w:szCs w:val="26"/>
        </w:rPr>
      </w:pPr>
      <w:r>
        <w:rPr>
          <w:rFonts w:ascii="Cambria" w:hAnsi="Cambria"/>
          <w:color w:val="000000"/>
          <w:sz w:val="26"/>
          <w:szCs w:val="26"/>
        </w:rPr>
        <w:t>Contre les coupures d'eau et d'électricité, les expulsions et les fermetures (bureaux de poste, classes, hôpitaux, gares...) et pour la relance de tous les services publics.</w:t>
      </w:r>
    </w:p>
    <w:p>
      <w:pPr>
        <w:pStyle w:val="Normal"/>
        <w:jc w:val="both"/>
        <w:rPr>
          <w:rFonts w:ascii="Cambria" w:hAnsi="Cambria"/>
          <w:sz w:val="26"/>
          <w:szCs w:val="26"/>
        </w:rPr>
      </w:pPr>
      <w:r>
        <w:rPr>
          <w:rFonts w:ascii="Cambria" w:hAnsi="Cambria"/>
          <w:sz w:val="26"/>
          <w:szCs w:val="26"/>
        </w:rPr>
      </w:r>
    </w:p>
    <w:p>
      <w:pPr>
        <w:pStyle w:val="Normal"/>
        <w:jc w:val="both"/>
        <w:rPr>
          <w:rFonts w:ascii="Cambria" w:hAnsi="Cambria"/>
          <w:b/>
          <w:color w:val="000000"/>
          <w:sz w:val="26"/>
          <w:szCs w:val="26"/>
        </w:rPr>
      </w:pPr>
      <w:r>
        <w:rPr>
          <w:rFonts w:ascii="Cambria" w:hAnsi="Cambria"/>
          <w:b/>
          <w:color w:val="000000"/>
          <w:sz w:val="26"/>
          <w:szCs w:val="26"/>
        </w:rPr>
        <w:t>2. L’emploi et un Code du travail favorable aux salariée-s</w:t>
      </w:r>
    </w:p>
    <w:p>
      <w:pPr>
        <w:pStyle w:val="Normal"/>
        <w:jc w:val="both"/>
        <w:rPr>
          <w:rFonts w:ascii="Cambria" w:hAnsi="Cambria"/>
          <w:color w:val="000000"/>
          <w:sz w:val="26"/>
          <w:szCs w:val="26"/>
        </w:rPr>
      </w:pPr>
      <w:r>
        <w:rPr>
          <w:rFonts w:ascii="Cambria" w:hAnsi="Cambria"/>
          <w:color w:val="000000"/>
          <w:sz w:val="26"/>
          <w:szCs w:val="26"/>
        </w:rPr>
        <w:t>Légalité salariale femmes-hommes, une sécurité de l’emploi et de la formation en lien avec les syndicats, les PME-TPE, l’économie sociale et solidaire pour l'emploi</w:t>
      </w:r>
    </w:p>
    <w:p>
      <w:pPr>
        <w:pStyle w:val="Normal"/>
        <w:jc w:val="both"/>
        <w:rPr>
          <w:rFonts w:ascii="Cambria" w:hAnsi="Cambria"/>
          <w:color w:val="000000"/>
          <w:sz w:val="26"/>
          <w:szCs w:val="26"/>
        </w:rPr>
      </w:pPr>
      <w:r>
        <w:rPr>
          <w:rFonts w:ascii="Cambria" w:hAnsi="Cambria"/>
          <w:color w:val="000000"/>
          <w:sz w:val="26"/>
          <w:szCs w:val="26"/>
        </w:rPr>
        <w:t>local, une loi anti-dumping social et un fonds européen de développement social et écologique.</w:t>
      </w:r>
    </w:p>
    <w:p>
      <w:pPr>
        <w:pStyle w:val="Normal"/>
        <w:jc w:val="both"/>
        <w:rPr>
          <w:rFonts w:ascii="Cambria" w:hAnsi="Cambria"/>
          <w:sz w:val="26"/>
          <w:szCs w:val="26"/>
        </w:rPr>
      </w:pPr>
      <w:r>
        <w:rPr>
          <w:rFonts w:ascii="Cambria" w:hAnsi="Cambria"/>
          <w:sz w:val="26"/>
          <w:szCs w:val="26"/>
        </w:rPr>
      </w:r>
    </w:p>
    <w:p>
      <w:pPr>
        <w:pStyle w:val="Normal"/>
        <w:jc w:val="both"/>
        <w:rPr>
          <w:rFonts w:ascii="Cambria" w:hAnsi="Cambria"/>
          <w:sz w:val="26"/>
          <w:szCs w:val="26"/>
        </w:rPr>
      </w:pPr>
      <w:r>
        <w:rPr>
          <w:rFonts w:ascii="Cambria" w:hAnsi="Cambria"/>
          <w:sz w:val="26"/>
          <w:szCs w:val="26"/>
        </w:rPr>
      </w:r>
    </w:p>
    <w:p>
      <w:pPr>
        <w:pStyle w:val="Normal"/>
        <w:jc w:val="both"/>
        <w:rPr>
          <w:rFonts w:ascii="Cambria" w:hAnsi="Cambria"/>
          <w:b/>
          <w:color w:val="000000"/>
          <w:sz w:val="26"/>
          <w:szCs w:val="26"/>
        </w:rPr>
      </w:pPr>
      <w:r>
        <w:rPr>
          <w:rFonts w:ascii="Cambria" w:hAnsi="Cambria"/>
          <w:b/>
          <w:color w:val="000000"/>
          <w:sz w:val="26"/>
          <w:szCs w:val="26"/>
        </w:rPr>
        <w:t>3. Une nouvelle République et un renouveau de la politique</w:t>
      </w:r>
    </w:p>
    <w:p>
      <w:pPr>
        <w:pStyle w:val="Normal"/>
        <w:jc w:val="both"/>
        <w:rPr>
          <w:rFonts w:ascii="Cambria" w:hAnsi="Cambria"/>
          <w:color w:val="000000"/>
          <w:sz w:val="26"/>
          <w:szCs w:val="26"/>
        </w:rPr>
      </w:pPr>
      <w:r>
        <w:rPr>
          <w:rFonts w:ascii="Cambria" w:hAnsi="Cambria"/>
          <w:color w:val="000000"/>
          <w:sz w:val="26"/>
          <w:szCs w:val="26"/>
        </w:rPr>
        <w:t>De nouveaux droits des salariés dans l’entreprise et la mise en place d'un conseil citoyen de circonscription pour rendre compte de mon mandat et faire les lois avec vous.</w:t>
      </w:r>
    </w:p>
    <w:p>
      <w:pPr>
        <w:pStyle w:val="Normal"/>
        <w:jc w:val="both"/>
        <w:rPr>
          <w:rFonts w:ascii="Cambria" w:hAnsi="Cambria"/>
          <w:sz w:val="26"/>
          <w:szCs w:val="26"/>
        </w:rPr>
      </w:pPr>
      <w:r>
        <w:rPr>
          <w:rFonts w:ascii="Cambria" w:hAnsi="Cambria"/>
          <w:sz w:val="26"/>
          <w:szCs w:val="26"/>
        </w:rPr>
      </w:r>
    </w:p>
    <w:p>
      <w:pPr>
        <w:pStyle w:val="Normal"/>
        <w:jc w:val="both"/>
        <w:rPr>
          <w:rFonts w:ascii="Cambria" w:hAnsi="Cambria"/>
          <w:b/>
          <w:color w:val="000000"/>
          <w:sz w:val="26"/>
          <w:szCs w:val="26"/>
        </w:rPr>
      </w:pPr>
      <w:r>
        <w:rPr>
          <w:rFonts w:ascii="Cambria" w:hAnsi="Cambria"/>
          <w:b/>
          <w:color w:val="000000"/>
          <w:sz w:val="26"/>
          <w:szCs w:val="26"/>
        </w:rPr>
        <w:t>4. L’augmentation des salaires et la lutte contre la finance</w:t>
      </w:r>
    </w:p>
    <w:p>
      <w:pPr>
        <w:pStyle w:val="Normal"/>
        <w:jc w:val="both"/>
        <w:rPr>
          <w:rFonts w:ascii="Cambria" w:hAnsi="Cambria"/>
          <w:color w:val="000000"/>
          <w:sz w:val="26"/>
          <w:szCs w:val="26"/>
        </w:rPr>
      </w:pPr>
      <w:r>
        <w:rPr>
          <w:rFonts w:ascii="Cambria" w:hAnsi="Cambria"/>
          <w:color w:val="000000"/>
          <w:sz w:val="26"/>
          <w:szCs w:val="26"/>
        </w:rPr>
        <w:t>Augmentation des salaires jusqu'à 23%, abrogation du traité budgétaire européen, un pôle public bancaire, lutte contre l’évasion fiscale et les aides sans contrepartie aux entreprises.</w:t>
      </w:r>
    </w:p>
    <w:p>
      <w:pPr>
        <w:pStyle w:val="Normal"/>
        <w:jc w:val="both"/>
        <w:rPr>
          <w:rFonts w:ascii="Cambria" w:hAnsi="Cambria"/>
          <w:sz w:val="26"/>
          <w:szCs w:val="26"/>
        </w:rPr>
      </w:pPr>
      <w:r>
        <w:rPr>
          <w:rFonts w:ascii="Cambria" w:hAnsi="Cambria"/>
          <w:sz w:val="26"/>
          <w:szCs w:val="26"/>
        </w:rPr>
      </w:r>
    </w:p>
    <w:p>
      <w:pPr>
        <w:pStyle w:val="Normal"/>
        <w:jc w:val="both"/>
        <w:rPr>
          <w:rFonts w:ascii="Cambria" w:hAnsi="Cambria"/>
          <w:b/>
          <w:color w:val="000000"/>
          <w:sz w:val="26"/>
          <w:szCs w:val="26"/>
        </w:rPr>
      </w:pPr>
      <w:r>
        <w:rPr>
          <w:rFonts w:ascii="Cambria" w:hAnsi="Cambria"/>
          <w:b/>
          <w:color w:val="000000"/>
          <w:sz w:val="26"/>
          <w:szCs w:val="26"/>
        </w:rPr>
        <w:t>5. Produire autrement pour l’humain et la planète</w:t>
      </w:r>
    </w:p>
    <w:p>
      <w:pPr>
        <w:pStyle w:val="Normal"/>
        <w:jc w:val="both"/>
        <w:rPr>
          <w:rFonts w:ascii="Cambria" w:hAnsi="Cambria"/>
          <w:color w:val="000000"/>
          <w:sz w:val="26"/>
          <w:szCs w:val="26"/>
        </w:rPr>
      </w:pPr>
      <w:r>
        <w:rPr>
          <w:rFonts w:ascii="Cambria" w:hAnsi="Cambria"/>
          <w:color w:val="000000"/>
          <w:sz w:val="26"/>
          <w:szCs w:val="26"/>
        </w:rPr>
        <w:t>Un million d’emplois dans les filières d’avenir, la maîtrise publique de l’eau et de l’énergie, favoriser les circuits courts agricoles et des prix rémunérateurs aux</w:t>
      </w:r>
    </w:p>
    <w:p>
      <w:pPr>
        <w:pStyle w:val="Normal"/>
        <w:widowControl w:val="false"/>
        <w:suppressAutoHyphens w:val="true"/>
        <w:overflowPunct w:val="true"/>
        <w:bidi w:val="0"/>
        <w:spacing w:lineRule="auto" w:line="240" w:before="0" w:after="140"/>
        <w:ind w:left="0" w:right="0" w:hanging="0"/>
        <w:jc w:val="both"/>
        <w:rPr>
          <w:rFonts w:eastAsia="Arial" w:cs="Arial" w:ascii="Cambria" w:hAnsi="Cambria"/>
          <w:b w:val="false"/>
          <w:bCs w:val="false"/>
          <w:color w:val="000000"/>
          <w:sz w:val="26"/>
          <w:szCs w:val="26"/>
        </w:rPr>
      </w:pPr>
      <w:r>
        <w:rPr>
          <w:rFonts w:eastAsia="Arial" w:cs="Arial" w:ascii="Cambria" w:hAnsi="Cambria"/>
          <w:b w:val="false"/>
          <w:bCs w:val="false"/>
          <w:color w:val="000000"/>
          <w:sz w:val="26"/>
          <w:szCs w:val="26"/>
        </w:rPr>
        <w:t>producteurs.</w:t>
      </w:r>
    </w:p>
    <w:p>
      <w:pPr>
        <w:sectPr>
          <w:type w:val="continuous"/>
          <w:pgSz w:w="11906" w:h="16838"/>
          <w:pgMar w:left="1134" w:right="1134" w:header="0" w:top="1134" w:footer="0" w:bottom="2104" w:gutter="0"/>
          <w:cols w:num="2" w:space="566" w:equalWidth="true" w:sep="false"/>
          <w:formProt w:val="false"/>
          <w:textDirection w:val="lrTb"/>
          <w:docGrid w:type="default" w:linePitch="240" w:charSpace="4294961151"/>
        </w:sectPr>
      </w:pPr>
    </w:p>
    <w:sectPr>
      <w:type w:val="continuous"/>
      <w:pgSz w:w="11906" w:h="16838"/>
      <w:pgMar w:left="1134" w:right="1134" w:header="0" w:top="1134" w:footer="0" w:bottom="210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Symbol">
    <w:charset w:val="00"/>
    <w:family w:val="roman"/>
    <w:pitch w:val="variable"/>
  </w:font>
  <w:font w:name="OpenSymbol">
    <w:altName w:val="Arial Unicode MS"/>
    <w:charset w:val="00"/>
    <w:family w:val="roman"/>
    <w:pitch w:val="variable"/>
  </w:font>
  <w:font w:name="Liberation Sans">
    <w:altName w:val="Arial"/>
    <w:charset w:val="00"/>
    <w:family w:val="swiss"/>
    <w:pitch w:val="variable"/>
  </w:font>
  <w:font w:name="Times">
    <w:altName w:val="Times New Roman"/>
    <w:charset w:val="00"/>
    <w:family w:val="roman"/>
    <w:pitch w:val="variable"/>
  </w:font>
  <w:font w:name="Arial ">
    <w:charset w:val="00"/>
    <w:family w:val="roman"/>
    <w:pitch w:val="variable"/>
  </w:font>
  <w:font w:name="Cambria">
    <w:charset w:val="01"/>
    <w:family w:val="roman"/>
    <w:pitch w:val="variable"/>
  </w:font>
</w:fonts>
</file>

<file path=word/settings.xml><?xml version="1.0" encoding="utf-8"?>
<w:settings xmlns:w="http://schemas.openxmlformats.org/wordprocessingml/2006/main">
  <w:zoom w:percent="75"/>
  <w:defaultTabStop w:val="709"/>
</w:settings>
</file>

<file path=word/styles.xml><?xml version="1.0" encoding="utf-8"?>
<w:styles xmlns:w="http://schemas.openxmlformats.org/wordprocessingml/2006/main">
  <w:docDefaults>
    <w:rPrDefault>
      <w:rPr>
        <w:rFonts w:ascii="Liberation Serif" w:hAnsi="Liberation Serif" w:eastAsia="SimSun" w:cs="Mangal"/>
        <w:sz w:val="24"/>
        <w:szCs w:val="24"/>
        <w:lang w:val="fr-FR" w:eastAsia="zh-CN" w:bidi="hi-IN"/>
      </w:rPr>
    </w:rPrDefault>
    <w:pPrDefault>
      <w:pPr/>
    </w:pPrDefault>
  </w:docDefaults>
  <w:style w:type="paragraph" w:styleId="Normal">
    <w:name w:val="Normal"/>
    <w:pPr>
      <w:widowControl w:val="false"/>
      <w:suppressAutoHyphens w:val="true"/>
      <w:overflowPunct w:val="true"/>
      <w:bidi w:val="0"/>
      <w:jc w:val="left"/>
    </w:pPr>
    <w:rPr>
      <w:rFonts w:ascii="Liberation Serif" w:hAnsi="Liberation Serif" w:eastAsia="SimSun" w:cs="Mangal"/>
      <w:color w:val="00000A"/>
      <w:sz w:val="24"/>
      <w:szCs w:val="24"/>
      <w:lang w:val="fr-FR" w:eastAsia="zh-CN" w:bidi="hi-IN"/>
    </w:rPr>
  </w:style>
  <w:style w:type="character" w:styleId="Puces">
    <w:name w:val="Puces"/>
    <w:rPr>
      <w:rFonts w:ascii="OpenSymbol" w:hAnsi="OpenSymbol" w:eastAsia="OpenSymbol" w:cs="OpenSymbol"/>
    </w:rPr>
  </w:style>
  <w:style w:type="character" w:styleId="Accentuationforte">
    <w:name w:val="Accentuation forte"/>
    <w:rPr>
      <w:b/>
      <w:bCs/>
    </w:rPr>
  </w:style>
  <w:style w:type="character" w:styleId="WW8Num1z0">
    <w:name w:val="WW8Num1z0"/>
    <w:rPr>
      <w:rFonts w:ascii="Symbol" w:hAnsi="Symbol" w:cs="OpenSymbol;Arial Unicode MS"/>
      <w:sz w:val="24"/>
      <w:szCs w:val="24"/>
    </w:rPr>
  </w:style>
  <w:style w:type="character" w:styleId="WW8Num1z1">
    <w:name w:val="WW8Num1z1"/>
    <w:rPr>
      <w:rFonts w:ascii="OpenSymbol;Arial Unicode MS" w:hAnsi="OpenSymbol;Arial Unicode MS" w:cs="OpenSymbol;Arial Unicode MS"/>
    </w:rPr>
  </w:style>
  <w:style w:type="character" w:styleId="WW8Num2z0">
    <w:name w:val="WW8Num2z0"/>
    <w:rPr>
      <w:rFonts w:ascii="Symbol" w:hAnsi="Symbol" w:cs="OpenSymbol;Arial Unicode MS"/>
      <w:sz w:val="24"/>
      <w:szCs w:val="24"/>
    </w:rPr>
  </w:style>
  <w:style w:type="character" w:styleId="WW8Num2z1">
    <w:name w:val="WW8Num2z1"/>
    <w:rPr>
      <w:rFonts w:ascii="OpenSymbol;Arial Unicode MS" w:hAnsi="OpenSymbol;Arial Unicode MS" w:cs="OpenSymbol;Arial Unicode MS"/>
    </w:rPr>
  </w:style>
  <w:style w:type="character" w:styleId="ListLabel1">
    <w:name w:val="ListLabel 1"/>
    <w:rPr>
      <w:rFonts w:cs="Symbol"/>
      <w:sz w:val="24"/>
      <w:szCs w:val="24"/>
    </w:rPr>
  </w:style>
  <w:style w:type="character" w:styleId="ListLabel2">
    <w:name w:val="ListLabel 2"/>
    <w:rPr>
      <w:rFonts w:cs="OpenSymbol"/>
    </w:rPr>
  </w:style>
  <w:style w:type="paragraph" w:styleId="Titre">
    <w:name w:val="Titre"/>
    <w:basedOn w:val="Normal"/>
    <w:next w:val="Corpsdetexte"/>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Contenudecadre">
    <w:name w:val="Contenu de cadre"/>
    <w:basedOn w:val="Normal"/>
    <w:pPr/>
    <w:rPr/>
  </w:style>
  <w:style w:type="numbering" w:styleId="WW8Num1">
    <w:name w:val="WW8Num1"/>
  </w:style>
  <w:style w:type="numbering" w:styleId="WW8Num2">
    <w:name w:val="WW8Num2"/>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emf"/><Relationship Id="rId3" Type="http://schemas.openxmlformats.org/officeDocument/2006/relationships/image" Target="media/image2.wmf"/><Relationship Id="rId4" Type="http://schemas.openxmlformats.org/officeDocument/2006/relationships/image" Target="media/image3.jpeg"/><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17287</TotalTime>
  <Application>LibreOffice/4.2.6.3$Windows_x86 LibreOffice_project/3fd416d4c6db7d3204c17ce57a1d70f6e531ee21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2016-10-18T11:18:17Z</dcterms:created>
  <dc:language>fr-FR</dc:language>
  <cp:lastPrinted>2017-02-01T16:25:53Z</cp:lastPrinted>
  <dcterms:modified xsi:type="dcterms:W3CDTF">2017-02-01T18:57:33Z</dcterms:modified>
  <cp:revision>16</cp:revision>
</cp:coreProperties>
</file>